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0C50" w14:textId="06767D21" w:rsidR="0026301D" w:rsidRDefault="0026301D" w:rsidP="00F56C5F">
      <w:pPr>
        <w:rPr>
          <w:rFonts w:ascii="Poppins" w:hAnsi="Poppins" w:cs="Poppins"/>
          <w:b/>
          <w:bCs/>
          <w:color w:val="1C5692"/>
          <w:sz w:val="44"/>
          <w:szCs w:val="44"/>
        </w:rPr>
      </w:pPr>
      <w:r>
        <w:rPr>
          <w:rFonts w:ascii="Poppins" w:hAnsi="Poppins" w:cs="Poppins"/>
          <w:b/>
          <w:bCs/>
          <w:color w:val="1C5692"/>
          <w:sz w:val="44"/>
          <w:szCs w:val="44"/>
        </w:rPr>
        <w:t xml:space="preserve">                                                 </w:t>
      </w:r>
    </w:p>
    <w:p w14:paraId="3D7432B7" w14:textId="44202509" w:rsidR="00F56C5F" w:rsidRPr="00D566A5" w:rsidRDefault="0012428F" w:rsidP="00D566A5">
      <w:pPr>
        <w:rPr>
          <w:rFonts w:ascii="Poppins" w:hAnsi="Poppins" w:cs="Poppins"/>
          <w:b/>
          <w:bCs/>
          <w:color w:val="1C5692"/>
          <w:sz w:val="44"/>
          <w:szCs w:val="44"/>
        </w:rPr>
      </w:pPr>
      <w:r>
        <w:rPr>
          <w:rFonts w:ascii="Poppins" w:hAnsi="Poppins" w:cs="Poppins"/>
          <w:b/>
          <w:bCs/>
          <w:color w:val="1C5692"/>
          <w:sz w:val="44"/>
          <w:szCs w:val="44"/>
        </w:rPr>
        <w:t>Email Copy Template</w:t>
      </w:r>
      <w:r w:rsidR="005F06C4">
        <w:rPr>
          <w:rFonts w:ascii="Poppins" w:hAnsi="Poppins" w:cs="Poppins"/>
          <w:b/>
          <w:bCs/>
          <w:color w:val="1C5692"/>
          <w:sz w:val="44"/>
          <w:szCs w:val="44"/>
        </w:rPr>
        <w:t xml:space="preserve"> for Employees</w:t>
      </w:r>
    </w:p>
    <w:p w14:paraId="69EFB80A" w14:textId="1D56A05B" w:rsidR="0026301D" w:rsidRPr="00D566A5" w:rsidRDefault="0026301D" w:rsidP="00D566A5">
      <w:pPr>
        <w:rPr>
          <w:rFonts w:ascii="Poppins" w:hAnsi="Poppins" w:cs="Poppins"/>
          <w:b/>
          <w:bCs/>
          <w:color w:val="1C5692"/>
          <w:sz w:val="24"/>
          <w:szCs w:val="24"/>
        </w:rPr>
      </w:pPr>
      <w:r w:rsidRPr="00D566A5">
        <w:rPr>
          <w:rFonts w:ascii="Poppins" w:hAnsi="Poppins" w:cs="Poppins"/>
          <w:b/>
          <w:bCs/>
          <w:color w:val="1C5692"/>
          <w:sz w:val="24"/>
          <w:szCs w:val="24"/>
        </w:rPr>
        <w:t xml:space="preserve">Here is </w:t>
      </w:r>
      <w:r w:rsidRPr="00725DE6">
        <w:rPr>
          <w:rFonts w:ascii="Poppins" w:hAnsi="Poppins" w:cs="Poppins"/>
          <w:b/>
          <w:bCs/>
          <w:color w:val="A6CE39"/>
          <w:sz w:val="24"/>
          <w:szCs w:val="24"/>
        </w:rPr>
        <w:t xml:space="preserve">example copy </w:t>
      </w:r>
      <w:r w:rsidRPr="00D566A5">
        <w:rPr>
          <w:rFonts w:ascii="Poppins" w:hAnsi="Poppins" w:cs="Poppins"/>
          <w:b/>
          <w:bCs/>
          <w:color w:val="1C5692"/>
          <w:sz w:val="24"/>
          <w:szCs w:val="24"/>
        </w:rPr>
        <w:t xml:space="preserve">you can paste into the email </w:t>
      </w:r>
      <w:r w:rsidR="00893FDE">
        <w:rPr>
          <w:rFonts w:ascii="Poppins" w:hAnsi="Poppins" w:cs="Poppins"/>
          <w:b/>
          <w:bCs/>
          <w:color w:val="1C5692"/>
          <w:sz w:val="24"/>
          <w:szCs w:val="24"/>
        </w:rPr>
        <w:t xml:space="preserve">to </w:t>
      </w:r>
      <w:r w:rsidR="002D7BC6">
        <w:rPr>
          <w:rFonts w:ascii="Poppins" w:hAnsi="Poppins" w:cs="Poppins"/>
          <w:b/>
          <w:bCs/>
          <w:color w:val="1C5692"/>
          <w:sz w:val="24"/>
          <w:szCs w:val="24"/>
        </w:rPr>
        <w:t>your employees sharing</w:t>
      </w:r>
      <w:r w:rsidRPr="00D566A5">
        <w:rPr>
          <w:rFonts w:ascii="Poppins" w:hAnsi="Poppins" w:cs="Poppins"/>
          <w:b/>
          <w:bCs/>
          <w:color w:val="1C5692"/>
          <w:sz w:val="24"/>
          <w:szCs w:val="24"/>
        </w:rPr>
        <w:t xml:space="preserve"> your TWI Light survey link</w:t>
      </w:r>
      <w:r w:rsidR="00F45270">
        <w:rPr>
          <w:rFonts w:ascii="Poppins" w:hAnsi="Poppins" w:cs="Poppins"/>
          <w:b/>
          <w:bCs/>
          <w:color w:val="1C5692"/>
          <w:sz w:val="24"/>
          <w:szCs w:val="24"/>
        </w:rPr>
        <w:t>.</w:t>
      </w:r>
    </w:p>
    <w:p w14:paraId="0BC88AAE" w14:textId="77777777" w:rsidR="002D20CF" w:rsidRDefault="002D20CF" w:rsidP="00D566A5">
      <w:pPr>
        <w:rPr>
          <w:rFonts w:ascii="Poppins" w:hAnsi="Poppins" w:cs="Poppins"/>
          <w:b/>
          <w:bCs/>
          <w:color w:val="A6CE39"/>
        </w:rPr>
      </w:pPr>
    </w:p>
    <w:p w14:paraId="32FAED4E" w14:textId="41C7099C" w:rsidR="00F56C5F" w:rsidRPr="002D7BC6" w:rsidRDefault="00F56C5F" w:rsidP="00D566A5">
      <w:pPr>
        <w:rPr>
          <w:rFonts w:ascii="Poppins" w:hAnsi="Poppins" w:cs="Poppins"/>
          <w:color w:val="002060"/>
        </w:rPr>
      </w:pPr>
      <w:r w:rsidRPr="002D7BC6">
        <w:rPr>
          <w:rFonts w:ascii="Poppins" w:hAnsi="Poppins" w:cs="Poppins"/>
          <w:b/>
          <w:bCs/>
          <w:color w:val="002060"/>
        </w:rPr>
        <w:t xml:space="preserve">Subject: </w:t>
      </w:r>
      <w:r w:rsidR="00CC5DE6" w:rsidRPr="00CC5DE6">
        <w:rPr>
          <w:rFonts w:ascii="Poppins" w:hAnsi="Poppins" w:cs="Poppins"/>
          <w:b/>
          <w:bCs/>
          <w:color w:val="002060"/>
        </w:rPr>
        <w:t xml:space="preserve">Building a Thriving Workplace </w:t>
      </w:r>
      <w:r w:rsidR="00CC5DE6">
        <w:rPr>
          <w:rFonts w:ascii="Poppins" w:hAnsi="Poppins" w:cs="Poppins"/>
          <w:b/>
          <w:bCs/>
          <w:color w:val="002060"/>
        </w:rPr>
        <w:t>–</w:t>
      </w:r>
      <w:r w:rsidR="00CC5DE6" w:rsidRPr="00CC5DE6">
        <w:rPr>
          <w:rFonts w:ascii="Poppins" w:hAnsi="Poppins" w:cs="Poppins"/>
          <w:b/>
          <w:bCs/>
          <w:color w:val="002060"/>
        </w:rPr>
        <w:t xml:space="preserve"> </w:t>
      </w:r>
      <w:r w:rsidR="00CC5DE6">
        <w:rPr>
          <w:rFonts w:ascii="Poppins" w:hAnsi="Poppins" w:cs="Poppins"/>
          <w:b/>
          <w:bCs/>
          <w:color w:val="002060"/>
        </w:rPr>
        <w:t>Your Voice Matters!</w:t>
      </w:r>
    </w:p>
    <w:p w14:paraId="5F6EA5A5" w14:textId="77777777" w:rsidR="00F56C5F" w:rsidRPr="00F56C5F" w:rsidRDefault="00F56C5F" w:rsidP="00D566A5">
      <w:pPr>
        <w:rPr>
          <w:rFonts w:ascii="Poppins" w:hAnsi="Poppins" w:cs="Poppins"/>
        </w:rPr>
      </w:pPr>
      <w:r w:rsidRPr="00F56C5F">
        <w:rPr>
          <w:rFonts w:ascii="Poppins" w:hAnsi="Poppins" w:cs="Poppins"/>
        </w:rPr>
        <w:t xml:space="preserve">Dear Team, </w:t>
      </w:r>
    </w:p>
    <w:p w14:paraId="48D18A99" w14:textId="69C7A5C5" w:rsidR="00F56C5F" w:rsidRPr="00F56C5F" w:rsidRDefault="00F56C5F" w:rsidP="00D566A5">
      <w:pPr>
        <w:rPr>
          <w:rFonts w:ascii="Poppins" w:hAnsi="Poppins" w:cs="Poppins"/>
        </w:rPr>
      </w:pPr>
      <w:r w:rsidRPr="00F56C5F">
        <w:rPr>
          <w:rFonts w:ascii="Poppins" w:hAnsi="Poppins" w:cs="Poppins"/>
        </w:rPr>
        <w:t xml:space="preserve">As we steadily progress towards our </w:t>
      </w:r>
      <w:r w:rsidRPr="00F56C5F">
        <w:rPr>
          <w:rFonts w:ascii="Poppins" w:hAnsi="Poppins" w:cs="Poppins"/>
          <w:b/>
          <w:bCs/>
          <w:color w:val="A6CE39"/>
        </w:rPr>
        <w:t xml:space="preserve">&lt;insert company message&gt; </w:t>
      </w:r>
      <w:r w:rsidRPr="00F56C5F">
        <w:rPr>
          <w:rFonts w:ascii="Poppins" w:hAnsi="Poppins" w:cs="Poppins"/>
        </w:rPr>
        <w:t>goals, it is time to evaluate and influence our next steps</w:t>
      </w:r>
      <w:r w:rsidR="006D292D" w:rsidRPr="006D292D">
        <w:rPr>
          <w:rFonts w:ascii="Poppins" w:hAnsi="Poppins" w:cs="Poppins"/>
        </w:rPr>
        <w:t>.</w:t>
      </w:r>
      <w:r w:rsidR="0049066E">
        <w:rPr>
          <w:rFonts w:ascii="Poppins" w:hAnsi="Poppins" w:cs="Poppins"/>
        </w:rPr>
        <w:t xml:space="preserve"> </w:t>
      </w:r>
      <w:r w:rsidRPr="00F56C5F">
        <w:rPr>
          <w:rFonts w:ascii="Poppins" w:hAnsi="Poppins" w:cs="Poppins"/>
        </w:rPr>
        <w:t xml:space="preserve">Your perspectives are essential in creating our workplace, a place that embodies </w:t>
      </w:r>
      <w:r w:rsidRPr="00F56C5F">
        <w:rPr>
          <w:rFonts w:ascii="Poppins" w:hAnsi="Poppins" w:cs="Poppins"/>
          <w:b/>
          <w:bCs/>
          <w:color w:val="A6CE39"/>
        </w:rPr>
        <w:t xml:space="preserve">&lt;insert company values&gt;. </w:t>
      </w:r>
    </w:p>
    <w:p w14:paraId="29BEEA2C" w14:textId="37E15742" w:rsidR="00F56C5F" w:rsidRPr="00F56C5F" w:rsidRDefault="00F56C5F" w:rsidP="00D566A5">
      <w:pPr>
        <w:rPr>
          <w:rFonts w:ascii="Poppins" w:hAnsi="Poppins" w:cs="Poppins"/>
        </w:rPr>
      </w:pPr>
      <w:r w:rsidRPr="00F56C5F">
        <w:rPr>
          <w:rFonts w:ascii="Poppins" w:hAnsi="Poppins" w:cs="Poppins"/>
        </w:rPr>
        <w:t>It is for this reason,</w:t>
      </w:r>
      <w:r w:rsidR="00CC5DE6">
        <w:rPr>
          <w:rFonts w:ascii="Poppins" w:hAnsi="Poppins" w:cs="Poppins"/>
        </w:rPr>
        <w:t xml:space="preserve"> </w:t>
      </w:r>
      <w:r w:rsidR="00CC5DE6" w:rsidRPr="00CC5DE6">
        <w:rPr>
          <w:rFonts w:ascii="Poppins" w:hAnsi="Poppins" w:cs="Poppins"/>
        </w:rPr>
        <w:t xml:space="preserve">that </w:t>
      </w:r>
      <w:r w:rsidR="00CC5DE6" w:rsidRPr="00725DE6">
        <w:rPr>
          <w:rFonts w:ascii="Poppins" w:hAnsi="Poppins" w:cs="Poppins"/>
          <w:b/>
          <w:bCs/>
          <w:color w:val="A6CE39"/>
        </w:rPr>
        <w:t>&lt;insert company name&gt;</w:t>
      </w:r>
      <w:r w:rsidR="00CC5DE6" w:rsidRPr="00725DE6">
        <w:rPr>
          <w:rFonts w:ascii="Poppins" w:hAnsi="Poppins" w:cs="Poppins"/>
          <w:color w:val="92D050"/>
        </w:rPr>
        <w:t xml:space="preserve"> </w:t>
      </w:r>
      <w:r w:rsidR="00CC5DE6" w:rsidRPr="00CC5DE6">
        <w:rPr>
          <w:rFonts w:ascii="Poppins" w:hAnsi="Poppins" w:cs="Poppins"/>
        </w:rPr>
        <w:t xml:space="preserve">are taking part in our own </w:t>
      </w:r>
      <w:r w:rsidRPr="00F56C5F">
        <w:rPr>
          <w:rFonts w:ascii="Poppins" w:hAnsi="Poppins" w:cs="Poppins"/>
          <w:b/>
          <w:bCs/>
        </w:rPr>
        <w:t>Thriving Workplace Index Survey</w:t>
      </w:r>
      <w:r w:rsidRPr="00F56C5F">
        <w:rPr>
          <w:rFonts w:ascii="Poppins" w:hAnsi="Poppins" w:cs="Poppins"/>
        </w:rPr>
        <w:t xml:space="preserve">. </w:t>
      </w:r>
      <w:r w:rsidR="00410EAB" w:rsidRPr="00410EAB">
        <w:rPr>
          <w:rFonts w:ascii="Poppins" w:hAnsi="Poppins" w:cs="Poppins"/>
        </w:rPr>
        <w:t>This workplace tool is more than a survey, it’s your chance to impact our People Strategy</w:t>
      </w:r>
      <w:r w:rsidR="00BE5CA6">
        <w:rPr>
          <w:rFonts w:ascii="Poppins" w:hAnsi="Poppins" w:cs="Poppins"/>
        </w:rPr>
        <w:t xml:space="preserve">, </w:t>
      </w:r>
      <w:r w:rsidRPr="00F56C5F">
        <w:rPr>
          <w:rFonts w:ascii="Poppins" w:hAnsi="Poppins" w:cs="Poppins"/>
        </w:rPr>
        <w:t xml:space="preserve">guiding us towards a more collaborative and rewarding workplace. </w:t>
      </w:r>
      <w:r w:rsidR="00CC5DE6" w:rsidRPr="00CC5DE6">
        <w:rPr>
          <w:rFonts w:ascii="Poppins" w:hAnsi="Poppins" w:cs="Poppins"/>
        </w:rPr>
        <w:t xml:space="preserve">Higher participation will mean more relevant insights and the ability to </w:t>
      </w:r>
      <w:r w:rsidR="00CC5DE6">
        <w:rPr>
          <w:rFonts w:ascii="Poppins" w:hAnsi="Poppins" w:cs="Poppins"/>
        </w:rPr>
        <w:t>improve</w:t>
      </w:r>
      <w:r w:rsidR="00CC5DE6" w:rsidRPr="00CC5DE6">
        <w:rPr>
          <w:rFonts w:ascii="Poppins" w:hAnsi="Poppins" w:cs="Poppins"/>
        </w:rPr>
        <w:t xml:space="preserve"> mental health and wellbeing where it is most needed.</w:t>
      </w:r>
    </w:p>
    <w:p w14:paraId="766CC5C4" w14:textId="749124E7" w:rsidR="003B4A0E" w:rsidRDefault="00F56C5F" w:rsidP="00E25F85">
      <w:pPr>
        <w:rPr>
          <w:rFonts w:ascii="Poppins" w:hAnsi="Poppins" w:cs="Poppins"/>
        </w:rPr>
      </w:pPr>
      <w:r w:rsidRPr="00F56C5F">
        <w:rPr>
          <w:rFonts w:ascii="Poppins" w:hAnsi="Poppins" w:cs="Poppins"/>
        </w:rPr>
        <w:t xml:space="preserve">The survey should take approximately 10 minutes and your feedback is safe. It will be confidentially managed by workplace mental health experts, SuperFriend, </w:t>
      </w:r>
      <w:r w:rsidRPr="00CC5DE6">
        <w:rPr>
          <w:rFonts w:ascii="Poppins" w:hAnsi="Poppins" w:cs="Poppins"/>
        </w:rPr>
        <w:t xml:space="preserve">guaranteeing your </w:t>
      </w:r>
      <w:r w:rsidR="00CC5DE6" w:rsidRPr="00CC5DE6">
        <w:rPr>
          <w:rFonts w:ascii="Poppins" w:hAnsi="Poppins" w:cs="Poppins"/>
        </w:rPr>
        <w:t>anonymity</w:t>
      </w:r>
      <w:r w:rsidR="00CC5DE6">
        <w:rPr>
          <w:rFonts w:ascii="Poppins" w:hAnsi="Poppins" w:cs="Poppins"/>
        </w:rPr>
        <w:t>.</w:t>
      </w:r>
    </w:p>
    <w:p w14:paraId="0D9FAAE3" w14:textId="2FCA13F7" w:rsidR="003B4A0E" w:rsidRPr="003B4A0E" w:rsidRDefault="00307D06" w:rsidP="00E25F85">
      <w:pPr>
        <w:rPr>
          <w:rFonts w:ascii="Poppins" w:hAnsi="Poppins" w:cs="Poppins"/>
          <w:color w:val="A6CE39"/>
          <w:sz w:val="28"/>
          <w:szCs w:val="28"/>
        </w:rPr>
      </w:pPr>
      <w:r w:rsidRPr="003B4A0E">
        <w:rPr>
          <w:rFonts w:ascii="Poppins" w:hAnsi="Poppins" w:cs="Poppins"/>
          <w:b/>
          <w:bCs/>
          <w:sz w:val="28"/>
          <w:szCs w:val="28"/>
        </w:rPr>
        <w:t>Here is the link to your survey</w:t>
      </w:r>
      <w:r w:rsidR="003B4A0E" w:rsidRPr="003B4A0E">
        <w:rPr>
          <w:rFonts w:ascii="Poppins" w:hAnsi="Poppins" w:cs="Poppins"/>
          <w:sz w:val="28"/>
          <w:szCs w:val="28"/>
        </w:rPr>
        <w:t xml:space="preserve"> </w:t>
      </w:r>
      <w:r w:rsidRPr="003B4A0E">
        <w:rPr>
          <w:rFonts w:ascii="Poppins" w:hAnsi="Poppins" w:cs="Poppins"/>
          <w:b/>
          <w:bCs/>
          <w:color w:val="A6CE39"/>
          <w:sz w:val="28"/>
          <w:szCs w:val="28"/>
        </w:rPr>
        <w:t>[insert link here]</w:t>
      </w:r>
      <w:r w:rsidR="00E25F85" w:rsidRPr="003B4A0E">
        <w:rPr>
          <w:rFonts w:ascii="Poppins" w:hAnsi="Poppins" w:cs="Poppins"/>
          <w:b/>
          <w:bCs/>
          <w:color w:val="A6CE39"/>
          <w:sz w:val="28"/>
          <w:szCs w:val="28"/>
        </w:rPr>
        <w:t>.</w:t>
      </w:r>
      <w:r w:rsidR="003E1741" w:rsidRPr="003B4A0E">
        <w:rPr>
          <w:rFonts w:ascii="Poppins" w:hAnsi="Poppins" w:cs="Poppins"/>
          <w:color w:val="A6CE39"/>
          <w:sz w:val="28"/>
          <w:szCs w:val="28"/>
        </w:rPr>
        <w:t xml:space="preserve"> </w:t>
      </w:r>
    </w:p>
    <w:p w14:paraId="7F3C6A75" w14:textId="2E6B5C7A" w:rsidR="00E25F85" w:rsidRPr="003B4A0E" w:rsidRDefault="00E25F85" w:rsidP="00E25F85">
      <w:pPr>
        <w:rPr>
          <w:rFonts w:ascii="Poppins" w:hAnsi="Poppins" w:cs="Poppins"/>
        </w:rPr>
      </w:pPr>
      <w:r w:rsidRPr="00F56C5F">
        <w:rPr>
          <w:rFonts w:ascii="Poppins" w:hAnsi="Poppins" w:cs="Poppins"/>
        </w:rPr>
        <w:t>The survey will open in a new browser window or tab. Follow the instructions in the survey and provide your responses to the questions by clicking on the appropriate buttons. Remember, there is no right or wrong answer</w:t>
      </w:r>
      <w:r>
        <w:rPr>
          <w:rFonts w:ascii="Poppins" w:hAnsi="Poppins" w:cs="Poppins"/>
        </w:rPr>
        <w:t>. I</w:t>
      </w:r>
      <w:r w:rsidRPr="00CC5DE6">
        <w:rPr>
          <w:rFonts w:ascii="Poppins" w:hAnsi="Poppins" w:cs="Poppins"/>
        </w:rPr>
        <w:t>t’s your honest opinion and your unique experience that will help most.</w:t>
      </w:r>
      <w:r>
        <w:rPr>
          <w:rFonts w:ascii="Poppins" w:hAnsi="Poppins" w:cs="Poppins"/>
        </w:rPr>
        <w:t xml:space="preserve"> </w:t>
      </w:r>
    </w:p>
    <w:p w14:paraId="1DEBFB0E" w14:textId="3FE1BD15" w:rsidR="00F56C5F" w:rsidRPr="00F56C5F" w:rsidRDefault="00610DB9" w:rsidP="00D566A5">
      <w:pPr>
        <w:rPr>
          <w:rFonts w:ascii="Poppins" w:hAnsi="Poppins" w:cs="Poppins"/>
        </w:rPr>
      </w:pPr>
      <w:r>
        <w:rPr>
          <w:rFonts w:ascii="Poppins" w:hAnsi="Poppins" w:cs="Poppins"/>
        </w:rPr>
        <w:t>This survey is open for a limited time</w:t>
      </w:r>
      <w:r w:rsidR="007B59FF">
        <w:rPr>
          <w:rFonts w:ascii="Poppins" w:hAnsi="Poppins" w:cs="Poppins"/>
        </w:rPr>
        <w:t xml:space="preserve"> </w:t>
      </w:r>
      <w:r w:rsidR="007B59FF" w:rsidRPr="007B59FF">
        <w:rPr>
          <w:rFonts w:ascii="Poppins" w:hAnsi="Poppins" w:cs="Poppins"/>
          <w:b/>
          <w:bCs/>
          <w:color w:val="A6CE39"/>
        </w:rPr>
        <w:t>&lt;insert two week period</w:t>
      </w:r>
      <w:r w:rsidR="007B59FF" w:rsidRPr="007B59FF">
        <w:rPr>
          <w:rFonts w:ascii="Poppins" w:hAnsi="Poppins" w:cs="Poppins"/>
          <w:b/>
          <w:bCs/>
          <w:color w:val="92D050"/>
        </w:rPr>
        <w:t>&gt;</w:t>
      </w:r>
      <w:r w:rsidRPr="007B59FF">
        <w:rPr>
          <w:rFonts w:ascii="Poppins" w:hAnsi="Poppins" w:cs="Poppins"/>
          <w:b/>
          <w:bCs/>
        </w:rPr>
        <w:t>,</w:t>
      </w:r>
      <w:r w:rsidRPr="007B59FF">
        <w:rPr>
          <w:rFonts w:ascii="Poppins" w:hAnsi="Poppins" w:cs="Poppins"/>
          <w:color w:val="92D050"/>
        </w:rPr>
        <w:t xml:space="preserve"> </w:t>
      </w:r>
      <w:r>
        <w:rPr>
          <w:rFonts w:ascii="Poppins" w:hAnsi="Poppins" w:cs="Poppins"/>
        </w:rPr>
        <w:t xml:space="preserve">please complete </w:t>
      </w:r>
      <w:r w:rsidR="00725DE6">
        <w:rPr>
          <w:rFonts w:ascii="Poppins" w:hAnsi="Poppins" w:cs="Poppins"/>
        </w:rPr>
        <w:t>ASAP</w:t>
      </w:r>
      <w:r>
        <w:rPr>
          <w:rFonts w:ascii="Poppins" w:hAnsi="Poppins" w:cs="Poppins"/>
        </w:rPr>
        <w:t xml:space="preserve"> </w:t>
      </w:r>
      <w:r w:rsidR="00725DE6">
        <w:rPr>
          <w:rFonts w:ascii="Poppins" w:hAnsi="Poppins" w:cs="Poppins"/>
        </w:rPr>
        <w:t>and</w:t>
      </w:r>
      <w:r w:rsidR="00F56C5F" w:rsidRPr="00F56C5F">
        <w:rPr>
          <w:rFonts w:ascii="Poppins" w:hAnsi="Poppins" w:cs="Poppins"/>
        </w:rPr>
        <w:t xml:space="preserve"> join us in co-creating </w:t>
      </w:r>
      <w:r w:rsidR="00F56C5F" w:rsidRPr="00F56C5F">
        <w:rPr>
          <w:rFonts w:ascii="Poppins" w:hAnsi="Poppins" w:cs="Poppins"/>
          <w:b/>
          <w:bCs/>
          <w:color w:val="A6CE39"/>
        </w:rPr>
        <w:t>&lt;company name&gt;</w:t>
      </w:r>
      <w:r w:rsidR="00F56C5F" w:rsidRPr="00F56C5F">
        <w:rPr>
          <w:rFonts w:ascii="Poppins" w:hAnsi="Poppins" w:cs="Poppins"/>
        </w:rPr>
        <w:t>'s</w:t>
      </w:r>
      <w:r w:rsidR="00F56C5F" w:rsidRPr="00F56C5F">
        <w:rPr>
          <w:rFonts w:ascii="Poppins" w:hAnsi="Poppins" w:cs="Poppins"/>
          <w:b/>
          <w:bCs/>
        </w:rPr>
        <w:t xml:space="preserve"> </w:t>
      </w:r>
      <w:r w:rsidR="00183847">
        <w:rPr>
          <w:rFonts w:ascii="Poppins" w:hAnsi="Poppins" w:cs="Poppins"/>
        </w:rPr>
        <w:t>thriving future</w:t>
      </w:r>
      <w:r w:rsidR="00F56C5F" w:rsidRPr="00F56C5F">
        <w:rPr>
          <w:rFonts w:ascii="Poppins" w:hAnsi="Poppins" w:cs="Poppins"/>
        </w:rPr>
        <w:t xml:space="preserve"> together. </w:t>
      </w:r>
    </w:p>
    <w:p w14:paraId="010B1557" w14:textId="7C89DB0F" w:rsidR="00F56C5F" w:rsidRPr="00F56C5F" w:rsidRDefault="00F56C5F" w:rsidP="00D566A5">
      <w:pPr>
        <w:rPr>
          <w:rFonts w:ascii="Poppins" w:hAnsi="Poppins" w:cs="Poppins"/>
        </w:rPr>
      </w:pPr>
      <w:r w:rsidRPr="00F56C5F">
        <w:rPr>
          <w:rFonts w:ascii="Poppins" w:hAnsi="Poppins" w:cs="Poppins"/>
        </w:rPr>
        <w:t xml:space="preserve">Warm Regards, </w:t>
      </w:r>
    </w:p>
    <w:p w14:paraId="4B71B95A" w14:textId="06CF47CB" w:rsidR="00F56C5F" w:rsidRPr="007B59FF" w:rsidRDefault="00F56C5F" w:rsidP="00F56C5F">
      <w:pPr>
        <w:rPr>
          <w:rFonts w:ascii="Poppins" w:hAnsi="Poppins" w:cs="Poppins"/>
          <w:color w:val="A6CE39"/>
        </w:rPr>
      </w:pPr>
      <w:r w:rsidRPr="007B59FF">
        <w:rPr>
          <w:rFonts w:ascii="Poppins" w:hAnsi="Poppins" w:cs="Poppins"/>
          <w:b/>
          <w:bCs/>
          <w:color w:val="A6CE39"/>
        </w:rPr>
        <w:t>&lt;Insert name of person and title&gt;</w:t>
      </w:r>
    </w:p>
    <w:sectPr w:rsidR="00F56C5F" w:rsidRPr="007B59F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C9419" w14:textId="77777777" w:rsidR="00C52FB5" w:rsidRDefault="00C52FB5" w:rsidP="00893FDE">
      <w:pPr>
        <w:spacing w:after="0" w:line="240" w:lineRule="auto"/>
      </w:pPr>
      <w:r>
        <w:separator/>
      </w:r>
    </w:p>
  </w:endnote>
  <w:endnote w:type="continuationSeparator" w:id="0">
    <w:p w14:paraId="19A3DFC0" w14:textId="77777777" w:rsidR="00C52FB5" w:rsidRDefault="00C52FB5" w:rsidP="00893FDE">
      <w:pPr>
        <w:spacing w:after="0" w:line="240" w:lineRule="auto"/>
      </w:pPr>
      <w:r>
        <w:continuationSeparator/>
      </w:r>
    </w:p>
  </w:endnote>
  <w:endnote w:type="continuationNotice" w:id="1">
    <w:p w14:paraId="2069633C" w14:textId="77777777" w:rsidR="00C52FB5" w:rsidRDefault="00C52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E7C8" w14:textId="77777777" w:rsidR="00C52FB5" w:rsidRDefault="00C52FB5" w:rsidP="00893FDE">
      <w:pPr>
        <w:spacing w:after="0" w:line="240" w:lineRule="auto"/>
      </w:pPr>
      <w:r>
        <w:separator/>
      </w:r>
    </w:p>
  </w:footnote>
  <w:footnote w:type="continuationSeparator" w:id="0">
    <w:p w14:paraId="6DEBCBA9" w14:textId="77777777" w:rsidR="00C52FB5" w:rsidRDefault="00C52FB5" w:rsidP="00893FDE">
      <w:pPr>
        <w:spacing w:after="0" w:line="240" w:lineRule="auto"/>
      </w:pPr>
      <w:r>
        <w:continuationSeparator/>
      </w:r>
    </w:p>
  </w:footnote>
  <w:footnote w:type="continuationNotice" w:id="1">
    <w:p w14:paraId="7F7A73E0" w14:textId="77777777" w:rsidR="00C52FB5" w:rsidRDefault="00C52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F03A" w14:textId="120456B6" w:rsidR="00893FDE" w:rsidRDefault="00893FDE">
    <w:pPr>
      <w:pStyle w:val="Header"/>
    </w:pPr>
    <w:r>
      <w:rPr>
        <w:noProof/>
      </w:rPr>
      <w:drawing>
        <wp:inline distT="0" distB="0" distL="0" distR="0" wp14:anchorId="5B67E974" wp14:editId="4EEBBC28">
          <wp:extent cx="1147482" cy="463010"/>
          <wp:effectExtent l="0" t="0" r="0" b="0"/>
          <wp:docPr id="602590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27" cy="464682"/>
                  </a:xfrm>
                  <a:prstGeom prst="rect">
                    <a:avLst/>
                  </a:prstGeom>
                  <a:noFill/>
                </pic:spPr>
              </pic:pic>
            </a:graphicData>
          </a:graphic>
        </wp:inline>
      </w:drawing>
    </w:r>
    <w:r>
      <w:tab/>
    </w:r>
    <w:r>
      <w:tab/>
    </w:r>
    <w:r w:rsidRPr="00893FDE">
      <w:rPr>
        <w:rFonts w:ascii="Poppins" w:eastAsia="Times New Roman" w:hAnsi="Poppins" w:cs="Poppins"/>
        <w:b/>
        <w:bCs/>
        <w:noProof/>
        <w:color w:val="1C5692"/>
        <w:sz w:val="44"/>
        <w:szCs w:val="44"/>
        <w:lang w:eastAsia="en-AU"/>
      </w:rPr>
      <w:drawing>
        <wp:inline distT="0" distB="0" distL="0" distR="0" wp14:anchorId="1D8BEEE9" wp14:editId="4A394477">
          <wp:extent cx="1156447" cy="558621"/>
          <wp:effectExtent l="0" t="0" r="5715" b="0"/>
          <wp:docPr id="1059234343" name="Picture 4" descr="A group of colorful squar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4343" name="Picture 4" descr="A group of colorful squares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214" cy="574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C51C5"/>
    <w:multiLevelType w:val="hybridMultilevel"/>
    <w:tmpl w:val="8E7A7E02"/>
    <w:lvl w:ilvl="0" w:tplc="7EF63E9C">
      <w:numFmt w:val="bullet"/>
      <w:lvlText w:val="•"/>
      <w:lvlJc w:val="left"/>
      <w:pPr>
        <w:ind w:left="510" w:hanging="251"/>
      </w:pPr>
      <w:rPr>
        <w:rFonts w:ascii="Arial" w:eastAsia="Arial" w:hAnsi="Arial" w:cs="Arial" w:hint="default"/>
        <w:b w:val="0"/>
        <w:bCs w:val="0"/>
        <w:i w:val="0"/>
        <w:iCs w:val="0"/>
        <w:spacing w:val="0"/>
        <w:w w:val="108"/>
        <w:sz w:val="23"/>
        <w:szCs w:val="23"/>
        <w:lang w:val="en-US" w:eastAsia="en-US" w:bidi="ar-SA"/>
      </w:rPr>
    </w:lvl>
    <w:lvl w:ilvl="1" w:tplc="331AE5AE">
      <w:numFmt w:val="bullet"/>
      <w:lvlText w:val="•"/>
      <w:lvlJc w:val="left"/>
      <w:pPr>
        <w:ind w:left="1526" w:hanging="251"/>
      </w:pPr>
      <w:rPr>
        <w:rFonts w:hint="default"/>
        <w:lang w:val="en-US" w:eastAsia="en-US" w:bidi="ar-SA"/>
      </w:rPr>
    </w:lvl>
    <w:lvl w:ilvl="2" w:tplc="E092CA5A">
      <w:numFmt w:val="bullet"/>
      <w:lvlText w:val="•"/>
      <w:lvlJc w:val="left"/>
      <w:pPr>
        <w:ind w:left="2533" w:hanging="251"/>
      </w:pPr>
      <w:rPr>
        <w:rFonts w:hint="default"/>
        <w:lang w:val="en-US" w:eastAsia="en-US" w:bidi="ar-SA"/>
      </w:rPr>
    </w:lvl>
    <w:lvl w:ilvl="3" w:tplc="665C69C0">
      <w:numFmt w:val="bullet"/>
      <w:lvlText w:val="•"/>
      <w:lvlJc w:val="left"/>
      <w:pPr>
        <w:ind w:left="3540" w:hanging="251"/>
      </w:pPr>
      <w:rPr>
        <w:rFonts w:hint="default"/>
        <w:lang w:val="en-US" w:eastAsia="en-US" w:bidi="ar-SA"/>
      </w:rPr>
    </w:lvl>
    <w:lvl w:ilvl="4" w:tplc="527CF4C6">
      <w:numFmt w:val="bullet"/>
      <w:lvlText w:val="•"/>
      <w:lvlJc w:val="left"/>
      <w:pPr>
        <w:ind w:left="4547" w:hanging="251"/>
      </w:pPr>
      <w:rPr>
        <w:rFonts w:hint="default"/>
        <w:lang w:val="en-US" w:eastAsia="en-US" w:bidi="ar-SA"/>
      </w:rPr>
    </w:lvl>
    <w:lvl w:ilvl="5" w:tplc="F64A3386">
      <w:numFmt w:val="bullet"/>
      <w:lvlText w:val="•"/>
      <w:lvlJc w:val="left"/>
      <w:pPr>
        <w:ind w:left="5554" w:hanging="251"/>
      </w:pPr>
      <w:rPr>
        <w:rFonts w:hint="default"/>
        <w:lang w:val="en-US" w:eastAsia="en-US" w:bidi="ar-SA"/>
      </w:rPr>
    </w:lvl>
    <w:lvl w:ilvl="6" w:tplc="08A04ACC">
      <w:numFmt w:val="bullet"/>
      <w:lvlText w:val="•"/>
      <w:lvlJc w:val="left"/>
      <w:pPr>
        <w:ind w:left="6561" w:hanging="251"/>
      </w:pPr>
      <w:rPr>
        <w:rFonts w:hint="default"/>
        <w:lang w:val="en-US" w:eastAsia="en-US" w:bidi="ar-SA"/>
      </w:rPr>
    </w:lvl>
    <w:lvl w:ilvl="7" w:tplc="F6023A34">
      <w:numFmt w:val="bullet"/>
      <w:lvlText w:val="•"/>
      <w:lvlJc w:val="left"/>
      <w:pPr>
        <w:ind w:left="7568" w:hanging="251"/>
      </w:pPr>
      <w:rPr>
        <w:rFonts w:hint="default"/>
        <w:lang w:val="en-US" w:eastAsia="en-US" w:bidi="ar-SA"/>
      </w:rPr>
    </w:lvl>
    <w:lvl w:ilvl="8" w:tplc="4C34B51C">
      <w:numFmt w:val="bullet"/>
      <w:lvlText w:val="•"/>
      <w:lvlJc w:val="left"/>
      <w:pPr>
        <w:ind w:left="8575" w:hanging="251"/>
      </w:pPr>
      <w:rPr>
        <w:rFonts w:hint="default"/>
        <w:lang w:val="en-US" w:eastAsia="en-US" w:bidi="ar-SA"/>
      </w:rPr>
    </w:lvl>
  </w:abstractNum>
  <w:abstractNum w:abstractNumId="1" w15:restartNumberingAfterBreak="0">
    <w:nsid w:val="262E7C0D"/>
    <w:multiLevelType w:val="hybridMultilevel"/>
    <w:tmpl w:val="19E23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EFA6923"/>
    <w:multiLevelType w:val="hybridMultilevel"/>
    <w:tmpl w:val="9BB62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BF1984"/>
    <w:multiLevelType w:val="multilevel"/>
    <w:tmpl w:val="26BC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6243B"/>
    <w:multiLevelType w:val="multilevel"/>
    <w:tmpl w:val="467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161366">
    <w:abstractNumId w:val="4"/>
  </w:num>
  <w:num w:numId="2" w16cid:durableId="173081298">
    <w:abstractNumId w:val="0"/>
  </w:num>
  <w:num w:numId="3" w16cid:durableId="1831746063">
    <w:abstractNumId w:val="3"/>
  </w:num>
  <w:num w:numId="4" w16cid:durableId="2035884069">
    <w:abstractNumId w:val="1"/>
  </w:num>
  <w:num w:numId="5" w16cid:durableId="644284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5F"/>
    <w:rsid w:val="00056EC4"/>
    <w:rsid w:val="000D7CD3"/>
    <w:rsid w:val="0012428F"/>
    <w:rsid w:val="00124564"/>
    <w:rsid w:val="001378F2"/>
    <w:rsid w:val="00163329"/>
    <w:rsid w:val="00183847"/>
    <w:rsid w:val="0023575C"/>
    <w:rsid w:val="0023772B"/>
    <w:rsid w:val="0026301D"/>
    <w:rsid w:val="002A2FD3"/>
    <w:rsid w:val="002C68D7"/>
    <w:rsid w:val="002D20CF"/>
    <w:rsid w:val="002D7BC6"/>
    <w:rsid w:val="00307D06"/>
    <w:rsid w:val="00342821"/>
    <w:rsid w:val="003618AA"/>
    <w:rsid w:val="003A348E"/>
    <w:rsid w:val="003B4A0E"/>
    <w:rsid w:val="003E1741"/>
    <w:rsid w:val="003F5FB0"/>
    <w:rsid w:val="00410EAB"/>
    <w:rsid w:val="0042143A"/>
    <w:rsid w:val="0049066E"/>
    <w:rsid w:val="004B16CA"/>
    <w:rsid w:val="0050251A"/>
    <w:rsid w:val="00563E36"/>
    <w:rsid w:val="00575B73"/>
    <w:rsid w:val="005948C2"/>
    <w:rsid w:val="005A5CED"/>
    <w:rsid w:val="005B44D3"/>
    <w:rsid w:val="005F06C4"/>
    <w:rsid w:val="00610DB9"/>
    <w:rsid w:val="00631363"/>
    <w:rsid w:val="00656BC8"/>
    <w:rsid w:val="00697CDF"/>
    <w:rsid w:val="006A2E76"/>
    <w:rsid w:val="006D292D"/>
    <w:rsid w:val="006F1911"/>
    <w:rsid w:val="00725DE6"/>
    <w:rsid w:val="00730CBE"/>
    <w:rsid w:val="00737056"/>
    <w:rsid w:val="007B59FF"/>
    <w:rsid w:val="007B6689"/>
    <w:rsid w:val="007D27CC"/>
    <w:rsid w:val="0080304E"/>
    <w:rsid w:val="008233DF"/>
    <w:rsid w:val="008656B2"/>
    <w:rsid w:val="00893FDE"/>
    <w:rsid w:val="008E17D8"/>
    <w:rsid w:val="00993A6E"/>
    <w:rsid w:val="00AD026B"/>
    <w:rsid w:val="00AE52FD"/>
    <w:rsid w:val="00B47384"/>
    <w:rsid w:val="00B609F9"/>
    <w:rsid w:val="00B907F4"/>
    <w:rsid w:val="00BC7F3E"/>
    <w:rsid w:val="00BE5CA6"/>
    <w:rsid w:val="00C151C1"/>
    <w:rsid w:val="00C42D8F"/>
    <w:rsid w:val="00C52FB5"/>
    <w:rsid w:val="00CB6710"/>
    <w:rsid w:val="00CC007E"/>
    <w:rsid w:val="00CC5DE6"/>
    <w:rsid w:val="00D566A5"/>
    <w:rsid w:val="00DA4F52"/>
    <w:rsid w:val="00E25F85"/>
    <w:rsid w:val="00E53552"/>
    <w:rsid w:val="00E54D1F"/>
    <w:rsid w:val="00E57E51"/>
    <w:rsid w:val="00EB6FFD"/>
    <w:rsid w:val="00EC553A"/>
    <w:rsid w:val="00EC7FD4"/>
    <w:rsid w:val="00ED12C5"/>
    <w:rsid w:val="00F11931"/>
    <w:rsid w:val="00F45270"/>
    <w:rsid w:val="00F55055"/>
    <w:rsid w:val="00F56C5F"/>
    <w:rsid w:val="00F57F80"/>
    <w:rsid w:val="00FA3C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437B"/>
  <w15:chartTrackingRefBased/>
  <w15:docId w15:val="{4C81E2FB-38D3-45D9-BEE0-A2C74005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C5F"/>
    <w:rPr>
      <w:rFonts w:eastAsiaTheme="majorEastAsia" w:cstheme="majorBidi"/>
      <w:color w:val="272727" w:themeColor="text1" w:themeTint="D8"/>
    </w:rPr>
  </w:style>
  <w:style w:type="paragraph" w:styleId="Title">
    <w:name w:val="Title"/>
    <w:basedOn w:val="Normal"/>
    <w:next w:val="Normal"/>
    <w:link w:val="TitleChar"/>
    <w:uiPriority w:val="10"/>
    <w:qFormat/>
    <w:rsid w:val="00F56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C5F"/>
    <w:pPr>
      <w:spacing w:before="160"/>
      <w:jc w:val="center"/>
    </w:pPr>
    <w:rPr>
      <w:i/>
      <w:iCs/>
      <w:color w:val="404040" w:themeColor="text1" w:themeTint="BF"/>
    </w:rPr>
  </w:style>
  <w:style w:type="character" w:customStyle="1" w:styleId="QuoteChar">
    <w:name w:val="Quote Char"/>
    <w:basedOn w:val="DefaultParagraphFont"/>
    <w:link w:val="Quote"/>
    <w:uiPriority w:val="29"/>
    <w:rsid w:val="00F56C5F"/>
    <w:rPr>
      <w:i/>
      <w:iCs/>
      <w:color w:val="404040" w:themeColor="text1" w:themeTint="BF"/>
    </w:rPr>
  </w:style>
  <w:style w:type="paragraph" w:styleId="ListParagraph">
    <w:name w:val="List Paragraph"/>
    <w:basedOn w:val="Normal"/>
    <w:uiPriority w:val="34"/>
    <w:qFormat/>
    <w:rsid w:val="00F56C5F"/>
    <w:pPr>
      <w:ind w:left="720"/>
      <w:contextualSpacing/>
    </w:pPr>
  </w:style>
  <w:style w:type="character" w:styleId="IntenseEmphasis">
    <w:name w:val="Intense Emphasis"/>
    <w:basedOn w:val="DefaultParagraphFont"/>
    <w:uiPriority w:val="21"/>
    <w:qFormat/>
    <w:rsid w:val="00F56C5F"/>
    <w:rPr>
      <w:i/>
      <w:iCs/>
      <w:color w:val="0F4761" w:themeColor="accent1" w:themeShade="BF"/>
    </w:rPr>
  </w:style>
  <w:style w:type="paragraph" w:styleId="IntenseQuote">
    <w:name w:val="Intense Quote"/>
    <w:basedOn w:val="Normal"/>
    <w:next w:val="Normal"/>
    <w:link w:val="IntenseQuoteChar"/>
    <w:uiPriority w:val="30"/>
    <w:qFormat/>
    <w:rsid w:val="00F56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C5F"/>
    <w:rPr>
      <w:i/>
      <w:iCs/>
      <w:color w:val="0F4761" w:themeColor="accent1" w:themeShade="BF"/>
    </w:rPr>
  </w:style>
  <w:style w:type="character" w:styleId="IntenseReference">
    <w:name w:val="Intense Reference"/>
    <w:basedOn w:val="DefaultParagraphFont"/>
    <w:uiPriority w:val="32"/>
    <w:qFormat/>
    <w:rsid w:val="00F56C5F"/>
    <w:rPr>
      <w:b/>
      <w:bCs/>
      <w:smallCaps/>
      <w:color w:val="0F4761" w:themeColor="accent1" w:themeShade="BF"/>
      <w:spacing w:val="5"/>
    </w:rPr>
  </w:style>
  <w:style w:type="paragraph" w:styleId="BodyText">
    <w:name w:val="Body Text"/>
    <w:basedOn w:val="Normal"/>
    <w:link w:val="BodyTextChar"/>
    <w:uiPriority w:val="1"/>
    <w:qFormat/>
    <w:rsid w:val="00F56C5F"/>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BodyTextChar">
    <w:name w:val="Body Text Char"/>
    <w:basedOn w:val="DefaultParagraphFont"/>
    <w:link w:val="BodyText"/>
    <w:uiPriority w:val="1"/>
    <w:rsid w:val="00F56C5F"/>
    <w:rPr>
      <w:rFonts w:ascii="Arial" w:eastAsia="Arial" w:hAnsi="Arial" w:cs="Arial"/>
      <w:kern w:val="0"/>
      <w:sz w:val="23"/>
      <w:szCs w:val="23"/>
      <w:lang w:val="en-US"/>
      <w14:ligatures w14:val="none"/>
    </w:rPr>
  </w:style>
  <w:style w:type="paragraph" w:styleId="Header">
    <w:name w:val="header"/>
    <w:basedOn w:val="Normal"/>
    <w:link w:val="HeaderChar"/>
    <w:uiPriority w:val="99"/>
    <w:unhideWhenUsed/>
    <w:rsid w:val="0089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FDE"/>
  </w:style>
  <w:style w:type="paragraph" w:styleId="Footer">
    <w:name w:val="footer"/>
    <w:basedOn w:val="Normal"/>
    <w:link w:val="FooterChar"/>
    <w:uiPriority w:val="99"/>
    <w:unhideWhenUsed/>
    <w:rsid w:val="0089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FDE"/>
  </w:style>
  <w:style w:type="character" w:styleId="CommentReference">
    <w:name w:val="annotation reference"/>
    <w:basedOn w:val="DefaultParagraphFont"/>
    <w:uiPriority w:val="99"/>
    <w:semiHidden/>
    <w:unhideWhenUsed/>
    <w:rsid w:val="002A2FD3"/>
    <w:rPr>
      <w:sz w:val="16"/>
      <w:szCs w:val="16"/>
    </w:rPr>
  </w:style>
  <w:style w:type="paragraph" w:styleId="CommentText">
    <w:name w:val="annotation text"/>
    <w:basedOn w:val="Normal"/>
    <w:link w:val="CommentTextChar"/>
    <w:uiPriority w:val="99"/>
    <w:unhideWhenUsed/>
    <w:rsid w:val="002A2FD3"/>
    <w:pPr>
      <w:spacing w:line="240" w:lineRule="auto"/>
    </w:pPr>
    <w:rPr>
      <w:sz w:val="20"/>
      <w:szCs w:val="20"/>
    </w:rPr>
  </w:style>
  <w:style w:type="character" w:customStyle="1" w:styleId="CommentTextChar">
    <w:name w:val="Comment Text Char"/>
    <w:basedOn w:val="DefaultParagraphFont"/>
    <w:link w:val="CommentText"/>
    <w:uiPriority w:val="99"/>
    <w:rsid w:val="002A2FD3"/>
    <w:rPr>
      <w:sz w:val="20"/>
      <w:szCs w:val="20"/>
    </w:rPr>
  </w:style>
  <w:style w:type="paragraph" w:styleId="CommentSubject">
    <w:name w:val="annotation subject"/>
    <w:basedOn w:val="CommentText"/>
    <w:next w:val="CommentText"/>
    <w:link w:val="CommentSubjectChar"/>
    <w:uiPriority w:val="99"/>
    <w:semiHidden/>
    <w:unhideWhenUsed/>
    <w:rsid w:val="002A2FD3"/>
    <w:rPr>
      <w:b/>
      <w:bCs/>
    </w:rPr>
  </w:style>
  <w:style w:type="character" w:customStyle="1" w:styleId="CommentSubjectChar">
    <w:name w:val="Comment Subject Char"/>
    <w:basedOn w:val="CommentTextChar"/>
    <w:link w:val="CommentSubject"/>
    <w:uiPriority w:val="99"/>
    <w:semiHidden/>
    <w:rsid w:val="002A2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76628">
      <w:bodyDiv w:val="1"/>
      <w:marLeft w:val="0"/>
      <w:marRight w:val="0"/>
      <w:marTop w:val="0"/>
      <w:marBottom w:val="0"/>
      <w:divBdr>
        <w:top w:val="none" w:sz="0" w:space="0" w:color="auto"/>
        <w:left w:val="none" w:sz="0" w:space="0" w:color="auto"/>
        <w:bottom w:val="none" w:sz="0" w:space="0" w:color="auto"/>
        <w:right w:val="none" w:sz="0" w:space="0" w:color="auto"/>
      </w:divBdr>
    </w:div>
    <w:div w:id="587272553">
      <w:bodyDiv w:val="1"/>
      <w:marLeft w:val="0"/>
      <w:marRight w:val="0"/>
      <w:marTop w:val="0"/>
      <w:marBottom w:val="0"/>
      <w:divBdr>
        <w:top w:val="none" w:sz="0" w:space="0" w:color="auto"/>
        <w:left w:val="none" w:sz="0" w:space="0" w:color="auto"/>
        <w:bottom w:val="none" w:sz="0" w:space="0" w:color="auto"/>
        <w:right w:val="none" w:sz="0" w:space="0" w:color="auto"/>
      </w:divBdr>
    </w:div>
    <w:div w:id="1131364894">
      <w:bodyDiv w:val="1"/>
      <w:marLeft w:val="0"/>
      <w:marRight w:val="0"/>
      <w:marTop w:val="0"/>
      <w:marBottom w:val="0"/>
      <w:divBdr>
        <w:top w:val="none" w:sz="0" w:space="0" w:color="auto"/>
        <w:left w:val="none" w:sz="0" w:space="0" w:color="auto"/>
        <w:bottom w:val="none" w:sz="0" w:space="0" w:color="auto"/>
        <w:right w:val="none" w:sz="0" w:space="0" w:color="auto"/>
      </w:divBdr>
    </w:div>
    <w:div w:id="1541819826">
      <w:bodyDiv w:val="1"/>
      <w:marLeft w:val="0"/>
      <w:marRight w:val="0"/>
      <w:marTop w:val="0"/>
      <w:marBottom w:val="0"/>
      <w:divBdr>
        <w:top w:val="none" w:sz="0" w:space="0" w:color="auto"/>
        <w:left w:val="none" w:sz="0" w:space="0" w:color="auto"/>
        <w:bottom w:val="none" w:sz="0" w:space="0" w:color="auto"/>
        <w:right w:val="none" w:sz="0" w:space="0" w:color="auto"/>
      </w:divBdr>
    </w:div>
    <w:div w:id="1585800118">
      <w:bodyDiv w:val="1"/>
      <w:marLeft w:val="0"/>
      <w:marRight w:val="0"/>
      <w:marTop w:val="0"/>
      <w:marBottom w:val="0"/>
      <w:divBdr>
        <w:top w:val="none" w:sz="0" w:space="0" w:color="auto"/>
        <w:left w:val="none" w:sz="0" w:space="0" w:color="auto"/>
        <w:bottom w:val="none" w:sz="0" w:space="0" w:color="auto"/>
        <w:right w:val="none" w:sz="0" w:space="0" w:color="auto"/>
      </w:divBdr>
    </w:div>
    <w:div w:id="1739938448">
      <w:bodyDiv w:val="1"/>
      <w:marLeft w:val="0"/>
      <w:marRight w:val="0"/>
      <w:marTop w:val="0"/>
      <w:marBottom w:val="0"/>
      <w:divBdr>
        <w:top w:val="none" w:sz="0" w:space="0" w:color="auto"/>
        <w:left w:val="none" w:sz="0" w:space="0" w:color="auto"/>
        <w:bottom w:val="none" w:sz="0" w:space="0" w:color="auto"/>
        <w:right w:val="none" w:sz="0" w:space="0" w:color="auto"/>
      </w:divBdr>
    </w:div>
    <w:div w:id="1857844918">
      <w:bodyDiv w:val="1"/>
      <w:marLeft w:val="0"/>
      <w:marRight w:val="0"/>
      <w:marTop w:val="0"/>
      <w:marBottom w:val="0"/>
      <w:divBdr>
        <w:top w:val="none" w:sz="0" w:space="0" w:color="auto"/>
        <w:left w:val="none" w:sz="0" w:space="0" w:color="auto"/>
        <w:bottom w:val="none" w:sz="0" w:space="0" w:color="auto"/>
        <w:right w:val="none" w:sz="0" w:space="0" w:color="auto"/>
      </w:divBdr>
    </w:div>
    <w:div w:id="1862428794">
      <w:bodyDiv w:val="1"/>
      <w:marLeft w:val="0"/>
      <w:marRight w:val="0"/>
      <w:marTop w:val="0"/>
      <w:marBottom w:val="0"/>
      <w:divBdr>
        <w:top w:val="none" w:sz="0" w:space="0" w:color="auto"/>
        <w:left w:val="none" w:sz="0" w:space="0" w:color="auto"/>
        <w:bottom w:val="none" w:sz="0" w:space="0" w:color="auto"/>
        <w:right w:val="none" w:sz="0" w:space="0" w:color="auto"/>
      </w:divBdr>
    </w:div>
    <w:div w:id="2049140495">
      <w:bodyDiv w:val="1"/>
      <w:marLeft w:val="0"/>
      <w:marRight w:val="0"/>
      <w:marTop w:val="0"/>
      <w:marBottom w:val="0"/>
      <w:divBdr>
        <w:top w:val="none" w:sz="0" w:space="0" w:color="auto"/>
        <w:left w:val="none" w:sz="0" w:space="0" w:color="auto"/>
        <w:bottom w:val="none" w:sz="0" w:space="0" w:color="auto"/>
        <w:right w:val="none" w:sz="0" w:space="0" w:color="auto"/>
      </w:divBdr>
    </w:div>
    <w:div w:id="21418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Version=16.0.0.0,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Version=16.0.0.0, Culture=neutral, PublicKeyToken=71e9bce111e9429c</Assembly>
    <Class>Microsoft.Office.RecordsManagement.Internal.BarcodeHandler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7E6D68C901B04294E61EBC1ED36214" ma:contentTypeVersion="144" ma:contentTypeDescription="Create a new document." ma:contentTypeScope="" ma:versionID="f47ee02c4a9bb527dbd7c8eb89964e76">
  <xsd:schema xmlns:xsd="http://www.w3.org/2001/XMLSchema" xmlns:xs="http://www.w3.org/2001/XMLSchema" xmlns:p="http://schemas.microsoft.com/office/2006/metadata/properties" xmlns:ns1="http://schemas.microsoft.com/sharepoint/v3" xmlns:ns2="a6d93300-e01a-4775-96dd-6d767b936585" xmlns:ns3="97f57291-44c2-48fb-b74e-6bea9051dfd8" xmlns:ns4="601a94ab-093d-40fa-a34a-5209a453807f" targetNamespace="http://schemas.microsoft.com/office/2006/metadata/properties" ma:root="true" ma:fieldsID="656a78ef8b2315bd65fb4f42138d438d" ns1:_="" ns2:_="" ns3:_="" ns4:_="">
    <xsd:import namespace="http://schemas.microsoft.com/sharepoint/v3"/>
    <xsd:import namespace="a6d93300-e01a-4775-96dd-6d767b936585"/>
    <xsd:import namespace="97f57291-44c2-48fb-b74e-6bea9051dfd8"/>
    <xsd:import namespace="601a94ab-093d-40fa-a34a-5209a453807f"/>
    <xsd:element name="properties">
      <xsd:complexType>
        <xsd:sequence>
          <xsd:element name="documentManagement">
            <xsd:complexType>
              <xsd:all>
                <xsd:element ref="ns2:TaxCatchAll" minOccurs="0"/>
                <xsd:element ref="ns2:TaxCatchAllLabel" minOccurs="0"/>
                <xsd:element ref="ns2:TaxKeywordTaxHTField" minOccurs="0"/>
                <xsd:element ref="ns2:File_x0020_Owner" minOccurs="0"/>
                <xsd:element ref="ns2:m294761eafa4497d87a3a401d26c0687" minOccurs="0"/>
                <xsd:element ref="ns1:_dlc_Exempt" minOccurs="0"/>
                <xsd:element ref="ns1:_dlc_ExpireDateSaved" minOccurs="0"/>
                <xsd:element ref="ns1:_dlc_ExpireDate" minOccurs="0"/>
                <xsd:element ref="ns2:_dlc_BarcodeValue" minOccurs="0"/>
                <xsd:element ref="ns2:_dlc_BarcodeImage" minOccurs="0"/>
                <xsd:element ref="ns2:_dlc_BarcodePreview" minOccurs="0"/>
                <xsd:element ref="ns3:SharedWithDetails" minOccurs="0"/>
                <xsd:element ref="ns3:SharedWithUser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MediaServiceMetadata" minOccurs="0"/>
                <xsd:element ref="ns4:MediaServiceFastMetadata" minOccurs="0"/>
                <xsd:element ref="ns4:lcf76f155ced4ddcb4097134ff3c332f" minOccurs="0"/>
                <xsd:element ref="ns4:MediaServiceOCR" minOccurs="0"/>
                <xsd:element ref="ns4:MediaServiceAutoTag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d93300-e01a-4775-96dd-6d767b93658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f71954-f65f-449c-a700-8ae0b4c7bfe4}" ma:internalName="TaxCatchAll" ma:showField="CatchAllData" ma:web="97f57291-44c2-48fb-b74e-6bea9051df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f71954-f65f-449c-a700-8ae0b4c7bfe4}" ma:internalName="TaxCatchAllLabel" ma:readOnly="true" ma:showField="CatchAllDataLabel" ma:web="97f57291-44c2-48fb-b74e-6bea9051dfd8">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650a29b0-8b01-4080-8fb3-bd7ad1e0ac41" ma:termSetId="00000000-0000-0000-0000-000000000000" ma:anchorId="00000000-0000-0000-0000-000000000000" ma:open="true" ma:isKeyword="true">
      <xsd:complexType>
        <xsd:sequence>
          <xsd:element ref="pc:Terms" minOccurs="0" maxOccurs="1"/>
        </xsd:sequence>
      </xsd:complexType>
    </xsd:element>
    <xsd:element name="File_x0020_Owner" ma:index="12" nillable="true" ma:displayName="File owner" ma:list="UserInfo" ma:SearchPeopleOnly="false" ma:SharePointGroup="0" ma:internalName="File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294761eafa4497d87a3a401d26c0687" ma:index="13" nillable="true" ma:taxonomy="true" ma:internalName="m294761eafa4497d87a3a401d26c0687" ma:taxonomyFieldName="Department_x0020_owner" ma:displayName="Department owner" ma:default="" ma:fieldId="{6294761e-afa4-497d-87a3-a401d26c0687}" ma:taxonomyMulti="true" ma:sspId="650a29b0-8b01-4080-8fb3-bd7ad1e0ac41" ma:termSetId="8ed8c9ea-7052-4c1d-a4d7-b9c10bffea6f" ma:anchorId="00000000-0000-0000-0000-000000000000" ma:open="false" ma:isKeyword="false">
      <xsd:complexType>
        <xsd:sequence>
          <xsd:element ref="pc:Terms" minOccurs="0" maxOccurs="1"/>
        </xsd:sequence>
      </xsd:complexType>
    </xsd:element>
    <xsd:element name="_dlc_BarcodeValue" ma:index="18" nillable="true" ma:displayName="Barcode Value" ma:description="The value of the barcode assigned to this item." ma:internalName="_dlc_BarcodeValue" ma:readOnly="true">
      <xsd:simpleType>
        <xsd:restriction base="dms:Text"/>
      </xsd:simpleType>
    </xsd:element>
    <xsd:element name="_dlc_BarcodeImage" ma:index="19" nillable="true" ma:displayName="Barcode Image" ma:description="" ma:hidden="true" ma:internalName="_dlc_BarcodeImage" ma:readOnly="false">
      <xsd:simpleType>
        <xsd:restriction base="dms:Note"/>
      </xsd:simpleType>
    </xsd:element>
    <xsd:element name="_dlc_BarcodePreview" ma:index="20"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57291-44c2-48fb-b74e-6bea9051dfd8" elementFormDefault="qualified">
    <xsd:import namespace="http://schemas.microsoft.com/office/2006/documentManagement/types"/>
    <xsd:import namespace="http://schemas.microsoft.com/office/infopath/2007/PartnerControls"/>
    <xsd:element name="SharedWithDetails" ma:index="21" nillable="true" ma:displayName="Shared With Details" ma:internalName="SharedWithDetails" ma:readOnly="true">
      <xsd:simpleType>
        <xsd:restriction base="dms:Note">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1a94ab-093d-40fa-a34a-5209a453807f" elementFormDefault="qualified">
    <xsd:import namespace="http://schemas.microsoft.com/office/2006/documentManagement/types"/>
    <xsd:import namespace="http://schemas.microsoft.com/office/infopath/2007/PartnerControls"/>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50a29b0-8b01-4080-8fb3-bd7ad1e0ac41"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6d93300-e01a-4775-96dd-6d767b936585">
      <Value>3</Value>
    </TaxCatchAll>
    <_dlc_BarcodeImage xmlns="a6d93300-e01a-4775-96dd-6d767b936585">iVBORw0KGgoAAAANSUhEUgAAAYIAAABtCAYAAACsn2ZqAAAAAXNSR0IArs4c6QAAAARnQU1BAACxjwv8YQUAAAAJcEhZcwAADsMAAA7DAcdvqGQAABuMSURBVHhe7ZtRkhXHkgW1PBbEctiLtqKdMILGwTs6TmWITGZs7Kab+ceRh4ri595+rZm/vl4ul8vlpblfBJfL5fLi3C+Cy+VyeXHuF8Hlcrm8OPeL4HK5XF6c+0VwuVwuL87xL4K//vrrux21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</_dlc_BarcodeImage>
    <TaxKeywordTaxHTField xmlns="a6d93300-e01a-4775-96dd-6d767b936585">
      <Terms xmlns="http://schemas.microsoft.com/office/infopath/2007/PartnerControls">
        <TermInfo xmlns="http://schemas.microsoft.com/office/infopath/2007/PartnerControls">
          <TermName xmlns="http://schemas.microsoft.com/office/infopath/2007/PartnerControls">Marketing Comms</TermName>
          <TermId xmlns="http://schemas.microsoft.com/office/infopath/2007/PartnerControls">c0ba8d5f-4dbc-498f-8485-2e2ba5a0f90e</TermId>
        </TermInfo>
      </Terms>
    </TaxKeywordTaxHTField>
    <m294761eafa4497d87a3a401d26c0687 xmlns="a6d93300-e01a-4775-96dd-6d767b936585">
      <Terms xmlns="http://schemas.microsoft.com/office/infopath/2007/PartnerControls"/>
    </m294761eafa4497d87a3a401d26c0687>
    <lcf76f155ced4ddcb4097134ff3c332f xmlns="601a94ab-093d-40fa-a34a-5209a453807f">
      <Terms xmlns="http://schemas.microsoft.com/office/infopath/2007/PartnerControls"/>
    </lcf76f155ced4ddcb4097134ff3c332f>
    <File_x0020_Owner xmlns="a6d93300-e01a-4775-96dd-6d767b936585">
      <UserInfo>
        <DisplayName/>
        <AccountId xsi:nil="true"/>
        <AccountType/>
      </UserInfo>
    </File_x0020_Owner>
    <_dlc_BarcodeValue xmlns="a6d93300-e01a-4775-96dd-6d767b936585">2049250544</_dlc_BarcodeValue>
    <_dlc_BarcodePreview xmlns="a6d93300-e01a-4775-96dd-6d767b936585">
      <Url>https://superfriend.sharepoint.com/sites/MarketingComms/_layouts/15/barcodeimagefromitem.aspx?ID=161048&amp;list=601a94ab-093d-40fa-a34a-5209a453807f</Url>
      <Description>Barcode: 2049250544</Description>
    </_dlc_BarcodePreview>
  </documentManagement>
</p:properties>
</file>

<file path=customXml/item6.xml><?xml version="1.0" encoding="utf-8"?>
<?mso-contentType ?>
<p:Policy xmlns:p="office.server.policy" id="" local="true">
  <p:Name>Document</p:Name>
  <p:Description/>
  <p:Statement/>
  <p:PolicyItems>
    <p:PolicyItem featureId="Microsoft.Office.RecordsManagement.PolicyFeatures.Expiration" staticId="0x0101" UniqueId="464410ab-f711-44cd-bd1d-54967a22704e">
      <p:Name>Retention</p:Name>
      <p:Description>Automatic scheduling of content for processing, and performing a retention action on content that has reached its due date.</p:Description>
      <p:CustomData/>
    </p:PolicyItem>
    <p:PolicyItem featureId="Microsoft.Office.RecordsManagement.PolicyFeatures.PolicyAudit" staticId="0x0101|1757814118" UniqueId="a9d81769-d578-457a-901e-fc3daae9e770">
      <p:Name>Auditing</p:Name>
      <p:Description>Audits user actions on documents and list items to the Audit Log.</p:Description>
      <p:CustomData>
        <Audit>
          <Update/>
          <CheckInOut/>
          <MoveCopy/>
          <DeleteRestore/>
        </Audit>
      </p:CustomData>
    </p:PolicyItem>
    <p:PolicyItem featureId="Microsoft.Office.RecordsManagement.PolicyFeatures.Barcode" staticId="0x0101|-708099503" UniqueId="b0a58304-df2c-4c41-b7b8-084dce9a5f93">
      <p:Name>Barcodes</p:Name>
      <p:Description>Generates unique identifiers that can be inserted in Microsoft Office documents. Barcodes can also be used to search for documents.</p:Description>
      <p:CustomData>
        <barcode/>
      </p:CustomData>
    </p:PolicyItem>
  </p:PolicyItems>
</p:Policy>
</file>

<file path=customXml/item7.xml><?xml version="1.0" encoding="utf-8"?>
<?mso-contentType ?>
<PolicyDirtyBag xmlns="microsoft.office.server.policy.changes">
  <Microsoft.Office.RecordsManagement.PolicyFeatures.Expiration op="Change"/>
</PolicyDirtyBag>
</file>

<file path=customXml/item8.xml><?xml version="1.0" encoding="utf-8"?>
<?mso-contentType ?>
<SharedContentType xmlns="Microsoft.SharePoint.Taxonomy.ContentTypeSync" SourceId="650a29b0-8b01-4080-8fb3-bd7ad1e0ac41" ContentTypeId="0x01" PreviousValue="false"/>
</file>

<file path=customXml/itemProps1.xml><?xml version="1.0" encoding="utf-8"?>
<ds:datastoreItem xmlns:ds="http://schemas.openxmlformats.org/officeDocument/2006/customXml" ds:itemID="{C80C5F0B-028D-41C4-BBFE-8F3615FDBE73}">
  <ds:schemaRefs>
    <ds:schemaRef ds:uri="http://schemas.microsoft.com/sharepoint/events"/>
  </ds:schemaRefs>
</ds:datastoreItem>
</file>

<file path=customXml/itemProps2.xml><?xml version="1.0" encoding="utf-8"?>
<ds:datastoreItem xmlns:ds="http://schemas.openxmlformats.org/officeDocument/2006/customXml" ds:itemID="{EE6B294A-C238-480D-9E3B-7E118A735E95}">
  <ds:schemaRefs>
    <ds:schemaRef ds:uri="http://schemas.microsoft.com/office/2006/metadata/customXsn"/>
  </ds:schemaRefs>
</ds:datastoreItem>
</file>

<file path=customXml/itemProps3.xml><?xml version="1.0" encoding="utf-8"?>
<ds:datastoreItem xmlns:ds="http://schemas.openxmlformats.org/officeDocument/2006/customXml" ds:itemID="{7B7FA3E1-4CA9-4BD9-B7B3-874D6F551495}">
  <ds:schemaRefs>
    <ds:schemaRef ds:uri="http://schemas.microsoft.com/sharepoint/v3/contenttype/forms"/>
  </ds:schemaRefs>
</ds:datastoreItem>
</file>

<file path=customXml/itemProps4.xml><?xml version="1.0" encoding="utf-8"?>
<ds:datastoreItem xmlns:ds="http://schemas.openxmlformats.org/officeDocument/2006/customXml" ds:itemID="{3E1A01AF-4DBA-46C2-A2A1-38512E3D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93300-e01a-4775-96dd-6d767b936585"/>
    <ds:schemaRef ds:uri="97f57291-44c2-48fb-b74e-6bea9051dfd8"/>
    <ds:schemaRef ds:uri="601a94ab-093d-40fa-a34a-5209a4538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721A7-04E9-4D9E-9B0C-017B244DF8B4}">
  <ds:schemaRefs>
    <ds:schemaRef ds:uri="http://schemas.microsoft.com/office/2006/metadata/properties"/>
    <ds:schemaRef ds:uri="http://schemas.microsoft.com/office/infopath/2007/PartnerControls"/>
    <ds:schemaRef ds:uri="a6d93300-e01a-4775-96dd-6d767b936585"/>
    <ds:schemaRef ds:uri="601a94ab-093d-40fa-a34a-5209a453807f"/>
  </ds:schemaRefs>
</ds:datastoreItem>
</file>

<file path=customXml/itemProps6.xml><?xml version="1.0" encoding="utf-8"?>
<ds:datastoreItem xmlns:ds="http://schemas.openxmlformats.org/officeDocument/2006/customXml" ds:itemID="{5D5719CD-0D21-4A07-8117-0413F60B7AD5}">
  <ds:schemaRefs>
    <ds:schemaRef ds:uri="office.server.policy"/>
  </ds:schemaRefs>
</ds:datastoreItem>
</file>

<file path=customXml/itemProps7.xml><?xml version="1.0" encoding="utf-8"?>
<ds:datastoreItem xmlns:ds="http://schemas.openxmlformats.org/officeDocument/2006/customXml" ds:itemID="{479C08A3-BBAF-44D6-B03B-889A5C12A4EB}">
  <ds:schemaRefs>
    <ds:schemaRef ds:uri="microsoft.office.server.policy.changes"/>
  </ds:schemaRefs>
</ds:datastoreItem>
</file>

<file path=customXml/itemProps8.xml><?xml version="1.0" encoding="utf-8"?>
<ds:datastoreItem xmlns:ds="http://schemas.openxmlformats.org/officeDocument/2006/customXml" ds:itemID="{BFB4120D-8DBA-4FEE-B3CA-7A37A6BECF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Renae Turner</dc:creator>
  <cp:keywords>Marketing Comms</cp:keywords>
  <dc:description/>
  <cp:lastModifiedBy>Renae Turner</cp:lastModifiedBy>
  <cp:revision>2</cp:revision>
  <dcterms:created xsi:type="dcterms:W3CDTF">2024-10-22T01:26:00Z</dcterms:created>
  <dcterms:modified xsi:type="dcterms:W3CDTF">2024-10-22T01:26:00Z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0x010100F67E6D68C901B04294E61EBC1ED36214</vt:lpwstr>
  </property>
  <property fmtid="{D5CDD505-2E9C-101B-9397-08002B2CF9AE}" pid="3" name="_dlc_policyId">
    <vt:lpwstr>0x0101</vt:lpwstr>
  </property>
  <property fmtid="{D5CDD505-2E9C-101B-9397-08002B2CF9AE}" pid="4" name="ItemRetentionFormula">
    <vt:lpwstr/>
  </property>
  <property fmtid="{D5CDD505-2E9C-101B-9397-08002B2CF9AE}" pid="5" name="TaxKeyword">
    <vt:lpwstr>3;#Marketing Comms|c0ba8d5f-4dbc-498f-8485-2e2ba5a0f90e</vt:lpwstr>
  </property>
  <property fmtid="{D5CDD505-2E9C-101B-9397-08002B2CF9AE}" pid="6" name="MediaServiceImageTags">
    <vt:lpwstr/>
  </property>
  <property fmtid="{D5CDD505-2E9C-101B-9397-08002B2CF9AE}" pid="7" name="DepartmentOwner">
    <vt:lpwstr/>
  </property>
  <property fmtid="{D5CDD505-2E9C-101B-9397-08002B2CF9AE}" pid="8" name="b127a63ce82845caa3a63b35b0eb760d">
    <vt:lpwstr/>
  </property>
  <property fmtid="{D5CDD505-2E9C-101B-9397-08002B2CF9AE}" pid="9" name="Department owner">
    <vt:lpwstr/>
  </property>
</Properties>
</file>